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ascii="Arial" w:hAnsi="Arial"/>
          <w:b/>
          <w:b/>
        </w:rPr>
      </w:pPr>
      <w:r>
        <w:rPr>
          <w:rFonts w:eastAsia="Calibri" w:ascii="Arial" w:hAnsi="Arial"/>
          <w:b/>
          <w:color w:val="000000"/>
        </w:rPr>
        <w:t xml:space="preserve">COMISSÃO </w:t>
      </w:r>
      <w:r>
        <w:rPr>
          <w:rFonts w:eastAsia="Calibri" w:ascii="Arial" w:hAnsi="Arial"/>
          <w:b/>
        </w:rPr>
        <w:t xml:space="preserve">DE </w:t>
      </w:r>
      <w:r>
        <w:rPr>
          <w:rFonts w:ascii="Arial" w:hAnsi="Arial"/>
          <w:b/>
        </w:rPr>
        <w:t>INFRAESTRUTURA,  DESENVOLVIMENTO, EDUCAÇÃO,</w:t>
      </w:r>
    </w:p>
    <w:p>
      <w:pPr>
        <w:pStyle w:val="LOnormal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ascii="Arial" w:hAnsi="Arial"/>
          <w:b/>
          <w:b/>
        </w:rPr>
      </w:pPr>
      <w:r>
        <w:rPr>
          <w:rFonts w:ascii="Arial" w:hAnsi="Arial"/>
          <w:b/>
        </w:rPr>
        <w:t>BEM-ESTAR SOCIAL, E SAÚDE</w:t>
      </w:r>
    </w:p>
    <w:p>
      <w:pPr>
        <w:pStyle w:val="LOnormal"/>
        <w:keepNext w:val="true"/>
        <w:jc w:val="center"/>
        <w:rPr>
          <w:rFonts w:ascii="Arial" w:hAnsi="Arial" w:eastAsia="Calibri"/>
          <w:b/>
          <w:b/>
          <w:color w:val="000000"/>
          <w:sz w:val="22"/>
          <w:szCs w:val="22"/>
        </w:rPr>
      </w:pPr>
      <w:r>
        <w:rPr>
          <w:rFonts w:eastAsia="Calibri" w:ascii="Arial" w:hAnsi="Arial"/>
          <w:b/>
          <w:color w:val="000000"/>
          <w:sz w:val="22"/>
          <w:szCs w:val="22"/>
        </w:rPr>
      </w:r>
    </w:p>
    <w:p>
      <w:pPr>
        <w:pStyle w:val="LOnormal"/>
        <w:keepNext w:val="true"/>
        <w:jc w:val="center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LOnormal"/>
        <w:jc w:val="center"/>
        <w:rPr>
          <w:rFonts w:ascii="Arial" w:hAnsi="Arial"/>
          <w:b/>
          <w:b/>
        </w:rPr>
      </w:pPr>
      <w:r>
        <w:rPr>
          <w:rFonts w:eastAsia="Calibri" w:ascii="Arial" w:hAnsi="Arial"/>
          <w:b/>
          <w:color w:val="000000"/>
        </w:rPr>
        <w:t>PARECER N° 096/2026</w:t>
      </w:r>
    </w:p>
    <w:p>
      <w:pPr>
        <w:pStyle w:val="Normal"/>
        <w:widowControl w:val="false"/>
        <w:jc w:val="both"/>
        <w:rPr>
          <w:rFonts w:ascii="Arial" w:hAnsi="Arial" w:eastAsia="Calibri"/>
          <w:b/>
          <w:b/>
          <w:color w:val="000000"/>
        </w:rPr>
      </w:pPr>
      <w:r>
        <w:rPr>
          <w:rFonts w:eastAsia="Calibri" w:ascii="Arial" w:hAnsi="Arial"/>
          <w:b/>
          <w:color w:val="000000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b/>
          <w:color w:val="000000"/>
          <w:sz w:val="24"/>
          <w:szCs w:val="24"/>
        </w:rPr>
        <w:t>MATÉRIA: PL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 xml:space="preserve"> 054/2026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>AUTORIA: Poder Executivo</w:t>
      </w:r>
    </w:p>
    <w:p>
      <w:pPr>
        <w:pStyle w:val="Normal"/>
        <w:spacing w:lineRule="auto" w:line="240"/>
        <w:jc w:val="both"/>
        <w:rPr>
          <w:rFonts w:ascii="Arial" w:hAnsi="Arial"/>
          <w:sz w:val="24"/>
          <w:szCs w:val="24"/>
        </w:rPr>
      </w:pPr>
      <w:r>
        <w:rPr>
          <w:rFonts w:eastAsia="Calibri" w:cs="Arial" w:ascii="Arial" w:hAnsi="Arial"/>
          <w:b/>
          <w:bCs/>
          <w:i/>
          <w:iCs/>
          <w:color w:val="333333"/>
          <w:sz w:val="24"/>
          <w:szCs w:val="24"/>
          <w:highlight w:val="white"/>
        </w:rPr>
        <w:t>EMENTA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eastAsia="Calibri" w:cs="Calibri" w:ascii="Arial" w:hAnsi="Arial" w:cstheme="majorHAnsi"/>
          <w:bCs/>
          <w:i/>
          <w:iCs/>
          <w:color w:val="333333"/>
          <w:sz w:val="24"/>
          <w:szCs w:val="24"/>
          <w:lang w:val="pt-BR"/>
        </w:rPr>
        <w:t xml:space="preserve">  </w:t>
      </w:r>
      <w:r>
        <w:rPr>
          <w:rFonts w:eastAsia="Calibri" w:cs="Calibri" w:ascii="Arial" w:hAnsi="Arial" w:cstheme="majorHAnsi"/>
          <w:bCs/>
          <w:i/>
          <w:iCs/>
          <w:color w:val="333333"/>
          <w:sz w:val="22"/>
          <w:szCs w:val="22"/>
          <w:lang w:val="pt-BR"/>
        </w:rPr>
        <w:t>"Altera dispositivos da Lei Municipal nº 3.924, de 20 de dezembro de 2007, que estabelece a estrutura administrativa da Prefeitura Municipal de Igrejinha, e dá outras providências"</w:t>
      </w:r>
    </w:p>
    <w:p>
      <w:pPr>
        <w:pStyle w:val="Normal"/>
        <w:spacing w:before="57" w:after="57"/>
        <w:jc w:val="both"/>
        <w:rPr>
          <w:rFonts w:ascii="Arial" w:hAnsi="Arial"/>
          <w:sz w:val="22"/>
          <w:szCs w:val="22"/>
        </w:rPr>
      </w:pPr>
      <w:r>
        <w:rPr>
          <w:rFonts w:eastAsia="Calibri" w:cs="Calibri" w:ascii="Arial" w:hAnsi="Arial" w:cstheme="majorHAnsi"/>
          <w:b w:val="false"/>
          <w:bCs w:val="false"/>
          <w:color w:val="000000"/>
          <w:sz w:val="22"/>
          <w:szCs w:val="22"/>
          <w:lang w:val="de-DE"/>
        </w:rPr>
        <w:t xml:space="preserve">Protocolado em 17/08/2026 - Encaminhado à Comissão na 28ª SO– Rito NORMAL 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bCs/>
          <w:color w:val="000000"/>
          <w:sz w:val="24"/>
          <w:szCs w:val="24"/>
          <w:lang w:val="de-DE"/>
        </w:rPr>
      </w:pPr>
      <w:r>
        <w:rPr>
          <w:rFonts w:eastAsia="Calibri" w:cs="Calibri" w:ascii="Arial" w:hAnsi="Arial"/>
          <w:b/>
          <w:bCs/>
          <w:color w:val="000000"/>
          <w:sz w:val="24"/>
          <w:szCs w:val="24"/>
          <w:lang w:val="de-DE"/>
        </w:rPr>
      </w:r>
    </w:p>
    <w:p>
      <w:pPr>
        <w:pStyle w:val="LOnormal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0"/>
        <w:jc w:val="center"/>
        <w:rPr>
          <w:rFonts w:ascii="Arial" w:hAnsi="Arial"/>
          <w:sz w:val="22"/>
          <w:szCs w:val="22"/>
        </w:rPr>
      </w:pPr>
      <w:r>
        <w:rPr>
          <w:rFonts w:eastAsia="Calibri" w:ascii="Arial" w:hAnsi="Arial"/>
          <w:b/>
          <w:sz w:val="22"/>
          <w:szCs w:val="22"/>
          <w:u w:val="single"/>
        </w:rPr>
        <w:t>PARECER</w:t>
      </w:r>
    </w:p>
    <w:p>
      <w:pPr>
        <w:pStyle w:val="LOnormal0"/>
        <w:ind w:firstLine="1701"/>
        <w:jc w:val="both"/>
        <w:rPr>
          <w:rFonts w:ascii="Arial" w:hAnsi="Arial" w:eastAsia="Calibri"/>
          <w:sz w:val="22"/>
          <w:szCs w:val="22"/>
        </w:rPr>
      </w:pPr>
      <w:r>
        <w:rPr>
          <w:rFonts w:eastAsia="Calibri" w:ascii="Arial" w:hAnsi="Arial"/>
          <w:sz w:val="22"/>
          <w:szCs w:val="22"/>
        </w:rPr>
      </w:r>
    </w:p>
    <w:p>
      <w:pPr>
        <w:pStyle w:val="Normal"/>
        <w:widowControl w:val="false"/>
        <w:ind w:firstLine="850"/>
        <w:jc w:val="both"/>
        <w:rPr>
          <w:rFonts w:ascii="Arial" w:hAnsi="Arial" w:eastAsia="Calibri"/>
        </w:rPr>
      </w:pPr>
      <w:r>
        <w:rPr>
          <w:rFonts w:eastAsia="Calibri" w:ascii="Arial" w:hAnsi="Arial"/>
        </w:rPr>
        <w:t xml:space="preserve">A Comissão de </w:t>
      </w:r>
      <w:r>
        <w:rPr>
          <w:rFonts w:ascii="Arial" w:hAnsi="Arial"/>
        </w:rPr>
        <w:t>Infraestrutura, Desenvolvimento, Educação, Bem-Estar Social, e Saúde: CIDEBS</w:t>
      </w:r>
      <w:r>
        <w:rPr>
          <w:rFonts w:eastAsia="Calibri" w:ascii="Arial" w:hAnsi="Arial"/>
        </w:rPr>
        <w:t xml:space="preserve"> recebeu o Projeto de Lei em questão por se tratar de matéria da sua competência, conforme artigo 53 do Regimento Interno da Câmara de Vereadores.</w:t>
      </w:r>
    </w:p>
    <w:p>
      <w:pPr>
        <w:pStyle w:val="LOnormal"/>
        <w:widowControl w:val="false"/>
        <w:spacing w:lineRule="auto" w:line="240"/>
        <w:ind w:firstLine="850"/>
        <w:jc w:val="both"/>
        <w:rPr>
          <w:rFonts w:ascii="Arial" w:hAnsi="Arial"/>
        </w:rPr>
      </w:pPr>
      <w:r>
        <w:rPr>
          <w:rFonts w:eastAsia="Calibri" w:cs="Calibri" w:ascii="Arial" w:hAnsi="Arial"/>
          <w:b w:val="false"/>
          <w:bCs w:val="false"/>
          <w:sz w:val="24"/>
          <w:szCs w:val="24"/>
          <w:u w:val="none"/>
          <w:shd w:fill="auto" w:val="clear"/>
        </w:rPr>
        <w:t>Quanto a matéria, o projeto tem por objetivo transferir o departamento de desporto atualmente vinculado ao Gabinete do Prefeito, passando o mesmo a integrar a estrutura da Secretaria de Administração, bem como alterar a nomenclatura do departamento.</w:t>
      </w:r>
    </w:p>
    <w:p>
      <w:pPr>
        <w:pStyle w:val="LOnormal"/>
        <w:widowControl w:val="false"/>
        <w:ind w:firstLine="850"/>
        <w:jc w:val="both"/>
        <w:rPr>
          <w:rFonts w:ascii="Arial" w:hAnsi="Arial"/>
        </w:rPr>
      </w:pPr>
      <w:r>
        <w:rPr>
          <w:rFonts w:eastAsia="Calibri" w:ascii="Arial" w:hAnsi="Arial"/>
        </w:rPr>
        <w:t>A proposta não apresenta vício de origem e atende os requisitos legais e formais, não havendo divergências e inconformidades a serem apontadas.</w:t>
      </w:r>
    </w:p>
    <w:p>
      <w:pPr>
        <w:pStyle w:val="LOnormal"/>
        <w:widowControl w:val="false"/>
        <w:ind w:firstLine="850"/>
        <w:jc w:val="both"/>
        <w:rPr>
          <w:rFonts w:ascii="Arial" w:hAnsi="Arial"/>
        </w:rPr>
      </w:pPr>
      <w:r>
        <w:rPr>
          <w:rFonts w:eastAsia="Calibri" w:ascii="Arial" w:hAnsi="Arial"/>
        </w:rPr>
        <w:t>Assim, es</w:t>
      </w:r>
      <w:r>
        <w:rPr>
          <w:rFonts w:ascii="Arial" w:hAnsi="Arial"/>
        </w:rPr>
        <w:t xml:space="preserve">ta Comissão emite de forma conjunta manifestação </w:t>
      </w:r>
      <w:r>
        <w:rPr>
          <w:rFonts w:ascii="Arial" w:hAnsi="Arial"/>
          <w:b/>
          <w:bCs/>
        </w:rPr>
        <w:t>F</w:t>
      </w:r>
      <w:r>
        <w:rPr>
          <w:rFonts w:ascii="Arial" w:hAnsi="Arial"/>
          <w:b/>
        </w:rPr>
        <w:t>AVORÁVEL À TRAMITAÇÃO</w:t>
      </w:r>
      <w:r>
        <w:rPr>
          <w:rFonts w:ascii="Arial" w:hAnsi="Arial"/>
        </w:rPr>
        <w:t xml:space="preserve"> do presente Projeto.</w:t>
      </w:r>
    </w:p>
    <w:p>
      <w:pPr>
        <w:pStyle w:val="LOnormal0"/>
        <w:ind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ind w:firstLine="850"/>
        <w:jc w:val="both"/>
        <w:rPr/>
      </w:pPr>
      <w:r>
        <w:rPr>
          <w:rFonts w:eastAsia="Calibri" w:ascii="Arial" w:hAnsi="Arial"/>
        </w:rPr>
        <w:t>Igrejinha, 10 de setembro de</w:t>
      </w:r>
      <w:r>
        <w:rPr>
          <w:rFonts w:eastAsia="Calibri" w:cs="Arial" w:ascii="Arial" w:hAnsi="Arial"/>
          <w:sz w:val="24"/>
          <w:szCs w:val="24"/>
        </w:rPr>
        <w:t xml:space="preserve"> 2026</w:t>
      </w:r>
    </w:p>
    <w:p>
      <w:pPr>
        <w:pStyle w:val="LOnormal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0"/>
        <w:ind w:firstLine="851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</w:rPr>
        <w:t xml:space="preserve">Vereador </w:t>
      </w:r>
      <w:r>
        <w:rPr>
          <w:rFonts w:eastAsia="Calibri" w:cs="Calibri" w:ascii="Calibri" w:hAnsi="Calibri"/>
          <w:b/>
          <w:bCs/>
        </w:rPr>
        <w:t>NEIMAR LUIZ PARREIRA</w:t>
      </w:r>
    </w:p>
    <w:p>
      <w:pPr>
        <w:pStyle w:val="LOnormal"/>
        <w:jc w:val="center"/>
        <w:rPr/>
      </w:pPr>
      <w:r>
        <w:rPr>
          <w:rFonts w:eastAsia="Calibri" w:cs="Calibri" w:ascii="Calibri" w:hAnsi="Calibri"/>
        </w:rPr>
        <w:t xml:space="preserve">Presidente da CIDEBS  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</w:rPr>
        <w:t xml:space="preserve">Vereadora </w:t>
      </w:r>
      <w:r>
        <w:rPr>
          <w:rFonts w:eastAsia="Calibri" w:cs="Calibri" w:ascii="Calibri" w:hAnsi="Calibri"/>
          <w:b/>
        </w:rPr>
        <w:t>MAXWELL LUIS DE MATOS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Vice-Presidente da CIDEBS    </w:t>
      </w:r>
      <w:r>
        <w:rPr>
          <w:rFonts w:eastAsia="Calibri" w:cs="Arial" w:ascii="Arial" w:hAnsi="Arial"/>
          <w:sz w:val="22"/>
          <w:szCs w:val="22"/>
        </w:rPr>
        <w:t>e Relator do Projeto</w:t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LOnormal"/>
        <w:jc w:val="center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</w:rPr>
        <w:t xml:space="preserve">Vereadora </w:t>
      </w:r>
      <w:r>
        <w:rPr>
          <w:rFonts w:eastAsia="Calibri" w:cs="Calibri" w:ascii="Calibri" w:hAnsi="Calibri"/>
          <w:b/>
        </w:rPr>
        <w:t>PATRICIA SILVANA WALLAUER</w:t>
      </w:r>
    </w:p>
    <w:p>
      <w:pPr>
        <w:pStyle w:val="LOnormal"/>
        <w:jc w:val="center"/>
        <w:rPr>
          <w:u w:val="none"/>
        </w:rPr>
      </w:pPr>
      <w:r>
        <w:rPr>
          <w:rFonts w:eastAsia="Calibri" w:cs="Calibri" w:ascii="Calibri" w:hAnsi="Calibri"/>
          <w:b w:val="false"/>
          <w:bCs w:val="false"/>
          <w:sz w:val="22"/>
          <w:szCs w:val="22"/>
          <w:u w:val="none"/>
        </w:rPr>
        <w:t>Secretária da CIDEBS</w:t>
      </w:r>
      <w:r>
        <w:rPr>
          <w:rFonts w:eastAsia="Calibri" w:cs="Arial" w:ascii="Arial" w:hAnsi="Arial"/>
          <w:b w:val="false"/>
          <w:bCs w:val="false"/>
          <w:sz w:val="22"/>
          <w:szCs w:val="22"/>
          <w:u w:val="none"/>
        </w:rPr>
        <w:t xml:space="preserve">  </w:t>
      </w:r>
    </w:p>
    <w:sectPr>
      <w:headerReference w:type="default" r:id="rId2"/>
      <w:footerReference w:type="default" r:id="rId3"/>
      <w:type w:val="nextPage"/>
      <w:pgSz w:w="11906" w:h="16838"/>
      <w:pgMar w:left="1418" w:right="1134" w:gutter="0" w:header="709" w:top="2095" w:footer="709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0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/>
        <w:color w:val="000000"/>
        <w:sz w:val="16"/>
        <w:szCs w:val="16"/>
      </w:rPr>
    </w:pPr>
    <w:r>
      <w:rPr>
        <w:rFonts w:eastAsia="Arial" w:ascii="Arial" w:hAnsi="Arial"/>
        <w:color w:val="000000"/>
        <w:sz w:val="16"/>
        <w:szCs w:val="16"/>
      </w:rPr>
      <w:t xml:space="preserve"> “</w:t>
    </w:r>
    <w:r>
      <w:rPr>
        <w:rFonts w:eastAsia="Arial" w:ascii="Arial" w:hAnsi="Arial"/>
        <w:color w:val="000000"/>
        <w:sz w:val="16"/>
        <w:szCs w:val="16"/>
      </w:rPr>
      <w:t>Doe vida: doe sangue, doe órgãos.”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sz w:val="16"/>
        <w:szCs w:val="16"/>
      </w:rPr>
    </w:pPr>
    <w:hyperlink r:id="rId1">
      <w:r>
        <w:rPr>
          <w:rFonts w:eastAsia="Arial" w:ascii="Arial" w:hAnsi="Arial"/>
          <w:b/>
          <w:color w:val="0000FF"/>
          <w:sz w:val="16"/>
          <w:szCs w:val="16"/>
          <w:u w:val="single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0"/>
      <w:tabs>
        <w:tab w:val="clear" w:pos="720"/>
        <w:tab w:val="center" w:pos="-1843" w:leader="none"/>
      </w:tabs>
      <w:jc w:val="center"/>
      <w:rPr>
        <w:rFonts w:ascii="Arial" w:hAnsi="Arial" w:eastAsia="Arial"/>
        <w:sz w:val="20"/>
        <w:szCs w:val="20"/>
      </w:rPr>
    </w:pPr>
    <w:r>
      <w:drawing>
        <wp:anchor behindDoc="1" distT="114300" distB="114300" distL="114300" distR="114300" simplePos="0" locked="0" layoutInCell="0" allowOverlap="1" relativeHeight="2">
          <wp:simplePos x="0" y="0"/>
          <wp:positionH relativeFrom="column">
            <wp:posOffset>38100</wp:posOffset>
          </wp:positionH>
          <wp:positionV relativeFrom="paragraph">
            <wp:posOffset>-49530</wp:posOffset>
          </wp:positionV>
          <wp:extent cx="573405" cy="553085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53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ascii="Arial" w:hAnsi="Arial"/>
        <w:b/>
        <w:sz w:val="20"/>
        <w:szCs w:val="20"/>
      </w:rPr>
      <w:t>ESTADO DO RIO GRANDE DO SUL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b/>
        <w:b/>
        <w:sz w:val="20"/>
        <w:szCs w:val="20"/>
      </w:rPr>
    </w:pPr>
    <w:r>
      <w:rPr>
        <w:rFonts w:eastAsia="Arial" w:ascii="Arial" w:hAnsi="Arial"/>
        <w:b/>
        <w:sz w:val="20"/>
        <w:szCs w:val="20"/>
      </w:rPr>
      <w:t>CÂMARA MUNICIPAL DE IGREJINHA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sz w:val="16"/>
        <w:szCs w:val="16"/>
      </w:rPr>
    </w:pPr>
    <w:r>
      <w:rPr>
        <w:rFonts w:eastAsia="Arial" w:ascii="Arial" w:hAnsi="Arial"/>
        <w:b/>
        <w:sz w:val="16"/>
        <w:szCs w:val="16"/>
      </w:rPr>
      <w:t>Rua Tiradentes, 115, Centro – CEP 95650-000 – Igrejinha RS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b/>
        <w:b/>
        <w:sz w:val="20"/>
        <w:szCs w:val="20"/>
      </w:rPr>
    </w:pPr>
    <w:r>
      <w:rPr>
        <w:b/>
        <w:sz w:val="16"/>
        <w:szCs w:val="16"/>
      </w:rPr>
      <w:t>Fone/Fax: (51) 3545.1644</w:t>
    </w:r>
  </w:p>
  <w:p>
    <w:pPr>
      <w:pStyle w:val="LOnormal0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/>
        <w:b/>
        <w:b/>
        <w:sz w:val="20"/>
        <w:szCs w:val="20"/>
      </w:rPr>
    </w:pPr>
    <w:r>
      <w:rPr>
        <w:rFonts w:eastAsia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85"/>
  <w:defaultTabStop w:val="720"/>
  <w:autoHyphenation w:val="true"/>
  <w:hyphenationZone w:val="425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Ttulo1">
    <w:name w:val="Heading 1"/>
    <w:basedOn w:val="LOnormal0"/>
    <w:next w:val="LOnormal0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normal0"/>
    <w:next w:val="LOnormal0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normal0"/>
    <w:next w:val="LOnormal0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normal0"/>
    <w:next w:val="LOnormal0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LOnormal0"/>
    <w:next w:val="LOnormal0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normal0"/>
    <w:next w:val="LOnormal0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Smbolosdenumerao" w:customStyle="1">
    <w:name w:val="Símbolos de numeração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Fontepargpadro">
    <w:name w:val="Fonte parág. padr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LOnormal0"/>
    <w:next w:val="Corpodotexto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LOnormal0" w:customStyle="1">
    <w:name w:val="LO-normal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Subttulo">
    <w:name w:val="Subtitle"/>
    <w:basedOn w:val="LOnormal0"/>
    <w:next w:val="LOnormal0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 w:customStyle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LOnormal1" w:customStyle="1">
    <w:name w:val="LO-normal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Ttulo11">
    <w:name w:val="Título1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Application>LibreOffice/7.4.0.3$Windows_X86_64 LibreOffice_project/f85e47c08ddd19c015c0114a68350214f7066f5a</Application>
  <AppVersion>15.0000</AppVersion>
  <Pages>1</Pages>
  <Words>228</Words>
  <Characters>1346</Characters>
  <CharactersWithSpaces>1563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 Araujo</dc:creator>
  <dc:description/>
  <dc:language>pt-BR</dc:language>
  <cp:lastModifiedBy/>
  <cp:lastPrinted>2026-09-08T15:23:01Z</cp:lastPrinted>
  <dcterms:modified xsi:type="dcterms:W3CDTF">2026-09-15T15:16:19Z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